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1E" w:rsidRPr="009D09A0" w:rsidRDefault="00EB2650" w:rsidP="00B3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57718</wp:posOffset>
            </wp:positionH>
            <wp:positionV relativeFrom="paragraph">
              <wp:posOffset>-496354</wp:posOffset>
            </wp:positionV>
            <wp:extent cx="885825" cy="89494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D09A0">
        <w:rPr>
          <w:rFonts w:ascii="Times New Roman" w:hAnsi="Times New Roman" w:cs="Times New Roman"/>
          <w:b/>
          <w:sz w:val="24"/>
          <w:szCs w:val="24"/>
        </w:rPr>
        <w:t>НАКОПИТЕЛЬНАЯ ЧАСТЬ ПЕНСИИ СОХРАНЕНА</w:t>
      </w:r>
    </w:p>
    <w:p w:rsidR="00B3381E" w:rsidRPr="009D09A0" w:rsidRDefault="00B3381E" w:rsidP="00B3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81E" w:rsidRPr="009D09A0" w:rsidRDefault="00B3381E" w:rsidP="00EE5C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>Два последних года на формирование накопительной пенсии был наложен мораторий. В 2014-2015 годах вся сумма страховых взносов (все 16%) направляется на финансирование страховой пенсии</w:t>
      </w:r>
      <w:r w:rsidR="00EB2650" w:rsidRPr="009D09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381E" w:rsidRDefault="00B3381E" w:rsidP="00377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>Вопрос сохранения либо отмены накопительного элемента активно обсуждался в правительстве. В конце апреля 2015 года  было принято решение о его сохранении. Т.е. с 2016 года формирование накопительной пенсии будет продолжено. При этом будет учитываться желание самого застрахованного лица.</w:t>
      </w:r>
    </w:p>
    <w:p w:rsidR="002E4964" w:rsidRDefault="00B3381E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 До 31 декабря 2015 года гражданам 1967 года рождения и моложе необходимо</w:t>
      </w:r>
      <w:r w:rsidR="002E4964">
        <w:rPr>
          <w:rFonts w:ascii="Times New Roman" w:hAnsi="Times New Roman" w:cs="Times New Roman"/>
          <w:sz w:val="24"/>
          <w:szCs w:val="24"/>
        </w:rPr>
        <w:t xml:space="preserve"> сделать выбор варианта пенсионного обеспечения:</w:t>
      </w:r>
    </w:p>
    <w:p w:rsidR="002E4964" w:rsidRDefault="002E4964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только страховую пенсию, при этом 16% страховых взносов на обязательное пенсионное обеспечение направляются на формирование страховой пенсии (индивидуальный тариф)</w:t>
      </w:r>
    </w:p>
    <w:p w:rsidR="002E4964" w:rsidRDefault="002E4964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страховую и накопительную пенсии, при этом 10% страховых взносов на обязательное пенсионное обеспечение направляются на формирование страховой пенсии (индивидуальный тариф), а 6% на формирование накопительной пенсии.</w:t>
      </w:r>
    </w:p>
    <w:p w:rsidR="002E4964" w:rsidRDefault="00EE5C08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последнее время в Управление </w:t>
      </w:r>
      <w:r w:rsidR="002B5BC1">
        <w:rPr>
          <w:rFonts w:ascii="Times New Roman" w:hAnsi="Times New Roman" w:cs="Times New Roman"/>
          <w:sz w:val="24"/>
          <w:szCs w:val="24"/>
        </w:rPr>
        <w:t>поступают</w:t>
      </w:r>
      <w:r>
        <w:rPr>
          <w:rFonts w:ascii="Times New Roman" w:hAnsi="Times New Roman" w:cs="Times New Roman"/>
          <w:sz w:val="24"/>
          <w:szCs w:val="24"/>
        </w:rPr>
        <w:t xml:space="preserve"> сообщения граждан о консультациях представителей негосударственных пенсионных фондов</w:t>
      </w:r>
      <w:r w:rsidR="00837074">
        <w:rPr>
          <w:rFonts w:ascii="Times New Roman" w:hAnsi="Times New Roman" w:cs="Times New Roman"/>
          <w:sz w:val="24"/>
          <w:szCs w:val="24"/>
        </w:rPr>
        <w:t xml:space="preserve"> (далее НПФ)</w:t>
      </w:r>
      <w:r>
        <w:rPr>
          <w:rFonts w:ascii="Times New Roman" w:hAnsi="Times New Roman" w:cs="Times New Roman"/>
          <w:sz w:val="24"/>
          <w:szCs w:val="24"/>
        </w:rPr>
        <w:t xml:space="preserve"> о том, что если не перевести свои накопления в НПФ, то все накопления «сгорят».</w:t>
      </w:r>
    </w:p>
    <w:p w:rsidR="00B3381E" w:rsidRPr="009D09A0" w:rsidRDefault="00B3381E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C08">
        <w:rPr>
          <w:rFonts w:ascii="Times New Roman" w:hAnsi="Times New Roman" w:cs="Times New Roman"/>
          <w:sz w:val="24"/>
          <w:szCs w:val="24"/>
        </w:rPr>
        <w:t xml:space="preserve">На </w:t>
      </w:r>
      <w:r w:rsidR="00837074">
        <w:rPr>
          <w:rFonts w:ascii="Times New Roman" w:hAnsi="Times New Roman" w:cs="Times New Roman"/>
          <w:sz w:val="24"/>
          <w:szCs w:val="24"/>
        </w:rPr>
        <w:t>ч</w:t>
      </w:r>
      <w:r w:rsidR="00EE5C08">
        <w:rPr>
          <w:rFonts w:ascii="Times New Roman" w:hAnsi="Times New Roman" w:cs="Times New Roman"/>
          <w:sz w:val="24"/>
          <w:szCs w:val="24"/>
        </w:rPr>
        <w:t>то Управление сообщает:</w:t>
      </w:r>
      <w:r w:rsidRPr="009D09A0">
        <w:rPr>
          <w:rFonts w:ascii="Times New Roman" w:hAnsi="Times New Roman" w:cs="Times New Roman"/>
          <w:sz w:val="24"/>
          <w:szCs w:val="24"/>
        </w:rPr>
        <w:t xml:space="preserve"> </w:t>
      </w:r>
      <w:r w:rsidR="00EE5C08">
        <w:rPr>
          <w:rFonts w:ascii="Times New Roman" w:hAnsi="Times New Roman" w:cs="Times New Roman"/>
          <w:sz w:val="24"/>
          <w:szCs w:val="24"/>
        </w:rPr>
        <w:t>все</w:t>
      </w:r>
      <w:r w:rsidRPr="009D09A0">
        <w:rPr>
          <w:rFonts w:ascii="Times New Roman" w:hAnsi="Times New Roman" w:cs="Times New Roman"/>
          <w:sz w:val="24"/>
          <w:szCs w:val="24"/>
        </w:rPr>
        <w:t xml:space="preserve"> пенсионные накопления граждан, сформированные до 2014 года, сохраняются. Они будут по-прежнему </w:t>
      </w:r>
      <w:proofErr w:type="gramStart"/>
      <w:r w:rsidRPr="009D09A0">
        <w:rPr>
          <w:rFonts w:ascii="Times New Roman" w:hAnsi="Times New Roman" w:cs="Times New Roman"/>
          <w:sz w:val="24"/>
          <w:szCs w:val="24"/>
        </w:rPr>
        <w:t>инвестироваться</w:t>
      </w:r>
      <w:proofErr w:type="gramEnd"/>
      <w:r w:rsidRPr="009D09A0">
        <w:rPr>
          <w:rFonts w:ascii="Times New Roman" w:hAnsi="Times New Roman" w:cs="Times New Roman"/>
          <w:sz w:val="24"/>
          <w:szCs w:val="24"/>
        </w:rPr>
        <w:t xml:space="preserve"> и выплачиваться в полном объеме, с учетом инвестиционного дохода при выходе гражданина на пенсию.</w:t>
      </w:r>
    </w:p>
    <w:p w:rsidR="00DC5637" w:rsidRDefault="00EE5C08" w:rsidP="00377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77404">
        <w:rPr>
          <w:rFonts w:ascii="Times New Roman" w:hAnsi="Times New Roman" w:cs="Times New Roman"/>
          <w:sz w:val="24"/>
          <w:szCs w:val="24"/>
        </w:rPr>
        <w:t>сли гражданин принял решение продолжить формирование накопительной пенсии, он может доверить ее</w:t>
      </w:r>
      <w:r w:rsidR="00DC5637">
        <w:rPr>
          <w:rFonts w:ascii="Times New Roman" w:hAnsi="Times New Roman" w:cs="Times New Roman"/>
          <w:sz w:val="24"/>
          <w:szCs w:val="24"/>
        </w:rPr>
        <w:t xml:space="preserve"> управление:</w:t>
      </w:r>
    </w:p>
    <w:p w:rsidR="00B3381E" w:rsidRDefault="00DC5637" w:rsidP="00377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Пенсионному фонду Российской Федерации</w:t>
      </w:r>
      <w:r w:rsidR="00837074">
        <w:rPr>
          <w:rFonts w:ascii="Times New Roman" w:hAnsi="Times New Roman" w:cs="Times New Roman"/>
          <w:sz w:val="24"/>
          <w:szCs w:val="24"/>
        </w:rPr>
        <w:t xml:space="preserve"> (далее ПФР)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обратиться в Управление ПФ для оформления заявления о выборе управляющей компании (УК), отобранную по конкурсу, с которой ПФР заключил договор доверительного управления средствами пенсионных накоплений. Сегодня Государственная управляющая компания – </w:t>
      </w:r>
      <w:r w:rsidR="00837074">
        <w:rPr>
          <w:rFonts w:ascii="Times New Roman" w:hAnsi="Times New Roman" w:cs="Times New Roman"/>
          <w:sz w:val="24"/>
          <w:szCs w:val="24"/>
        </w:rPr>
        <w:t>Государственная корпорация «Банк развития и внешнеэкономической деятельности (</w:t>
      </w:r>
      <w:r>
        <w:rPr>
          <w:rFonts w:ascii="Times New Roman" w:hAnsi="Times New Roman" w:cs="Times New Roman"/>
          <w:sz w:val="24"/>
          <w:szCs w:val="24"/>
        </w:rPr>
        <w:t>Внешэкономбанк</w:t>
      </w:r>
      <w:r w:rsidR="00837074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37" w:rsidRDefault="00DC5637" w:rsidP="00377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Негосударственному пенсионному фонду. Для этого необходимо заключить договор с НПФ и подать заявление в ПФР о переходе в НПФ.</w:t>
      </w:r>
    </w:p>
    <w:p w:rsidR="00A241AD" w:rsidRDefault="00A241AD" w:rsidP="00377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подать заявление о выборе способа формирования накопительной части через единый портал государственных услуг.</w:t>
      </w:r>
    </w:p>
    <w:p w:rsidR="000C0E39" w:rsidRDefault="00860F6A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разница между УК и НПФ? Если пенсионные накопления находятся в доверительном управлении УК или ГУК, то назначение и выплату накопительной пенсии, учет средств пенсионных накоплений и результатов их инвестирования управляющими компаниями осуществляет ПФР.</w:t>
      </w:r>
    </w:p>
    <w:p w:rsidR="00860F6A" w:rsidRDefault="00860F6A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пенсионные накопления находятся в НПФ, то инвестирование и учет средств пенсионных накоплений, а также назначение и выплату накопительной пенсии осуществляет выбранный гражданином НПФ.</w:t>
      </w:r>
    </w:p>
    <w:p w:rsidR="00250F2F" w:rsidRPr="009D09A0" w:rsidRDefault="00250F2F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отметить, что</w:t>
      </w:r>
      <w:r w:rsidR="00837074">
        <w:rPr>
          <w:rFonts w:ascii="Times New Roman" w:hAnsi="Times New Roman" w:cs="Times New Roman"/>
          <w:sz w:val="24"/>
          <w:szCs w:val="24"/>
        </w:rPr>
        <w:t xml:space="preserve"> с 2016 года</w:t>
      </w:r>
      <w:r>
        <w:rPr>
          <w:rFonts w:ascii="Times New Roman" w:hAnsi="Times New Roman" w:cs="Times New Roman"/>
          <w:sz w:val="24"/>
          <w:szCs w:val="24"/>
        </w:rPr>
        <w:t xml:space="preserve"> граждане </w:t>
      </w:r>
      <w:r w:rsidR="00837074">
        <w:rPr>
          <w:rFonts w:ascii="Times New Roman" w:hAnsi="Times New Roman" w:cs="Times New Roman"/>
          <w:sz w:val="24"/>
          <w:szCs w:val="24"/>
        </w:rPr>
        <w:t xml:space="preserve">будут иметь право </w:t>
      </w:r>
      <w:r>
        <w:rPr>
          <w:rFonts w:ascii="Times New Roman" w:hAnsi="Times New Roman" w:cs="Times New Roman"/>
          <w:sz w:val="24"/>
          <w:szCs w:val="24"/>
        </w:rPr>
        <w:t>менять страховщика</w:t>
      </w:r>
      <w:r w:rsidR="00837074">
        <w:rPr>
          <w:rFonts w:ascii="Times New Roman" w:hAnsi="Times New Roman" w:cs="Times New Roman"/>
          <w:sz w:val="24"/>
          <w:szCs w:val="24"/>
        </w:rPr>
        <w:t xml:space="preserve"> один раз в 5 лет</w:t>
      </w:r>
      <w:r>
        <w:rPr>
          <w:rFonts w:ascii="Times New Roman" w:hAnsi="Times New Roman" w:cs="Times New Roman"/>
          <w:sz w:val="24"/>
          <w:szCs w:val="24"/>
        </w:rPr>
        <w:t xml:space="preserve">, т.е. переходить из ПФР в НПФ, из НПФ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ПФР и т.д. </w:t>
      </w:r>
    </w:p>
    <w:p w:rsidR="00B3381E" w:rsidRPr="009D09A0" w:rsidRDefault="00B3381E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650" w:rsidRDefault="00EB2650" w:rsidP="00EB2650">
      <w:pPr>
        <w:spacing w:after="120"/>
        <w:ind w:firstLine="709"/>
        <w:contextualSpacing/>
        <w:jc w:val="right"/>
        <w:rPr>
          <w:rFonts w:eastAsia="Times New Roman"/>
        </w:rPr>
      </w:pPr>
      <w:r>
        <w:rPr>
          <w:rFonts w:eastAsia="Times New Roman"/>
        </w:rPr>
        <w:t>Управление в Приозерском районе</w:t>
      </w:r>
    </w:p>
    <w:p w:rsidR="00EB2650" w:rsidRDefault="00EB2650" w:rsidP="00EB2650">
      <w:pPr>
        <w:ind w:left="720" w:firstLine="709"/>
        <w:contextualSpacing/>
        <w:jc w:val="right"/>
        <w:rPr>
          <w:rFonts w:eastAsia="Times New Roman"/>
        </w:rPr>
      </w:pPr>
      <w:r>
        <w:rPr>
          <w:rFonts w:eastAsia="Times New Roman"/>
        </w:rPr>
        <w:t>Ленинградской области</w:t>
      </w:r>
    </w:p>
    <w:p w:rsidR="00EB2650" w:rsidRPr="00C8403F" w:rsidRDefault="00EB2650" w:rsidP="00EB2650">
      <w:pPr>
        <w:tabs>
          <w:tab w:val="left" w:pos="3240"/>
        </w:tabs>
        <w:ind w:firstLine="709"/>
        <w:contextualSpacing/>
        <w:jc w:val="both"/>
      </w:pPr>
    </w:p>
    <w:p w:rsidR="00B3381E" w:rsidRPr="00EB2650" w:rsidRDefault="00B3381E" w:rsidP="00EE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03F" w:rsidRDefault="0051403F" w:rsidP="00EE5C08">
      <w:pPr>
        <w:jc w:val="both"/>
      </w:pPr>
    </w:p>
    <w:sectPr w:rsidR="0051403F" w:rsidSect="00EB26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381E"/>
    <w:rsid w:val="000C0E39"/>
    <w:rsid w:val="00140514"/>
    <w:rsid w:val="00250F2F"/>
    <w:rsid w:val="002B5BC1"/>
    <w:rsid w:val="002E4964"/>
    <w:rsid w:val="00377404"/>
    <w:rsid w:val="003925E0"/>
    <w:rsid w:val="004C2EA0"/>
    <w:rsid w:val="0051403F"/>
    <w:rsid w:val="00625931"/>
    <w:rsid w:val="0075054B"/>
    <w:rsid w:val="00837074"/>
    <w:rsid w:val="00860F6A"/>
    <w:rsid w:val="00A241AD"/>
    <w:rsid w:val="00B3381E"/>
    <w:rsid w:val="00BC7592"/>
    <w:rsid w:val="00C030E3"/>
    <w:rsid w:val="00DC5637"/>
    <w:rsid w:val="00EB2650"/>
    <w:rsid w:val="00EE5C08"/>
    <w:rsid w:val="00F82011"/>
    <w:rsid w:val="00F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Лилия В. Орлова</cp:lastModifiedBy>
  <cp:revision>5</cp:revision>
  <cp:lastPrinted>2015-09-28T08:07:00Z</cp:lastPrinted>
  <dcterms:created xsi:type="dcterms:W3CDTF">2015-09-28T07:57:00Z</dcterms:created>
  <dcterms:modified xsi:type="dcterms:W3CDTF">2015-10-20T14:36:00Z</dcterms:modified>
</cp:coreProperties>
</file>